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80D78" w14:textId="77777777" w:rsidR="00482950" w:rsidRPr="00FB5B00" w:rsidRDefault="00482950" w:rsidP="00482950">
      <w:pPr>
        <w:pStyle w:val="1"/>
        <w:spacing w:before="120" w:after="120" w:line="360" w:lineRule="auto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t>8</w:t>
      </w:r>
      <w:r w:rsidRPr="00FB5B00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>
        <w:rPr>
          <w:rFonts w:asciiTheme="majorEastAsia" w:eastAsiaTheme="majorEastAsia" w:hAnsiTheme="majorEastAsia" w:hint="eastAsia"/>
          <w:sz w:val="28"/>
          <w:szCs w:val="28"/>
        </w:rPr>
        <w:t>变形监测数据处理</w:t>
      </w:r>
    </w:p>
    <w:p w14:paraId="5C499028" w14:textId="77777777" w:rsidR="00482950" w:rsidRPr="008345C9" w:rsidRDefault="00482950" w:rsidP="00482950">
      <w:pPr>
        <w:pStyle w:val="2"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8</w:t>
      </w:r>
      <w:r w:rsidRPr="003E456B">
        <w:rPr>
          <w:rFonts w:asciiTheme="minorEastAsia" w:eastAsiaTheme="minorEastAsia" w:hAnsiTheme="minorEastAsia" w:hint="eastAsia"/>
          <w:sz w:val="24"/>
          <w:szCs w:val="24"/>
        </w:rPr>
        <w:t xml:space="preserve">.1 </w:t>
      </w:r>
      <w:r>
        <w:rPr>
          <w:rFonts w:asciiTheme="minorEastAsia" w:eastAsiaTheme="minorEastAsia" w:hAnsiTheme="minorEastAsia" w:hint="eastAsia"/>
          <w:sz w:val="24"/>
          <w:szCs w:val="24"/>
        </w:rPr>
        <w:t>功能概述</w:t>
      </w:r>
    </w:p>
    <w:p w14:paraId="0D2C2706" w14:textId="77777777" w:rsidR="00482950" w:rsidRDefault="00482950" w:rsidP="00482950">
      <w:pPr>
        <w:spacing w:line="360" w:lineRule="auto"/>
        <w:ind w:firstLineChars="200" w:firstLine="420"/>
        <w:rPr>
          <w:rFonts w:ascii="宋体" w:eastAsia="宋体" w:hAnsi="宋体"/>
        </w:rPr>
      </w:pPr>
      <w:r w:rsidRPr="00771FB2">
        <w:rPr>
          <w:rFonts w:ascii="宋体" w:eastAsia="宋体" w:hAnsi="宋体" w:hint="eastAsia"/>
        </w:rPr>
        <w:t>本表格针对沉降、平面位移变形监测数据的处理编制，实现的按测点和监测次数自动生产数据表格、输入每期监测数据自动计算数据、一键绘制变形趋势图、报表生产的功能。该表格可显著提高监测数据处理效率。</w:t>
      </w:r>
    </w:p>
    <w:p w14:paraId="71E1D882" w14:textId="77777777" w:rsidR="00482950" w:rsidRPr="00BB7644" w:rsidRDefault="00482950" w:rsidP="00482950">
      <w:pPr>
        <w:spacing w:line="360" w:lineRule="auto"/>
        <w:ind w:firstLineChars="200" w:firstLine="420"/>
        <w:jc w:val="center"/>
        <w:rPr>
          <w:rFonts w:ascii="宋体" w:eastAsia="宋体" w:hAnsi="宋体"/>
        </w:rPr>
      </w:pPr>
      <w:r>
        <w:rPr>
          <w:noProof/>
        </w:rPr>
        <w:drawing>
          <wp:inline distT="0" distB="0" distL="0" distR="0" wp14:anchorId="6C542D06" wp14:editId="74502621">
            <wp:extent cx="2926080" cy="2210435"/>
            <wp:effectExtent l="0" t="0" r="7620" b="0"/>
            <wp:docPr id="2204152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2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BF070" w14:textId="77777777" w:rsidR="00482950" w:rsidRPr="00AF6925" w:rsidRDefault="00482950" w:rsidP="00482950">
      <w:pPr>
        <w:pStyle w:val="2"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 w:rsidRPr="00AF6925">
        <w:rPr>
          <w:rFonts w:asciiTheme="minorEastAsia" w:eastAsiaTheme="minorEastAsia" w:hAnsiTheme="minorEastAsia" w:hint="eastAsia"/>
          <w:sz w:val="24"/>
          <w:szCs w:val="24"/>
        </w:rPr>
        <w:t>8</w:t>
      </w:r>
      <w:r w:rsidRPr="00AF6925">
        <w:rPr>
          <w:rFonts w:asciiTheme="minorEastAsia" w:eastAsiaTheme="minorEastAsia" w:hAnsiTheme="minorEastAsia"/>
          <w:sz w:val="24"/>
          <w:szCs w:val="24"/>
        </w:rPr>
        <w:t xml:space="preserve">.2 </w:t>
      </w:r>
      <w:r w:rsidRPr="00AF6925">
        <w:rPr>
          <w:rFonts w:asciiTheme="minorEastAsia" w:eastAsiaTheme="minorEastAsia" w:hAnsiTheme="minorEastAsia" w:hint="eastAsia"/>
          <w:sz w:val="24"/>
          <w:szCs w:val="24"/>
        </w:rPr>
        <w:t>操作说明</w:t>
      </w:r>
    </w:p>
    <w:p w14:paraId="168399E2" w14:textId="77777777" w:rsidR="00482950" w:rsidRPr="00D504E0" w:rsidRDefault="00482950" w:rsidP="00482950">
      <w:pPr>
        <w:pStyle w:val="3"/>
        <w:spacing w:before="120" w:after="120" w:line="36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Pr="00D504E0">
        <w:rPr>
          <w:sz w:val="24"/>
          <w:szCs w:val="24"/>
        </w:rPr>
        <w:t>.2.1</w:t>
      </w:r>
      <w:r w:rsidRPr="00D504E0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首页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项目信息</w:t>
      </w:r>
    </w:p>
    <w:p w14:paraId="51B3387C" w14:textId="77777777" w:rsidR="00482950" w:rsidRPr="00771FB2" w:rsidRDefault="00482950" w:rsidP="00482950">
      <w:pPr>
        <w:spacing w:line="360" w:lineRule="auto"/>
        <w:ind w:firstLineChars="200" w:firstLine="422"/>
        <w:rPr>
          <w:rFonts w:ascii="宋体" w:eastAsia="宋体" w:hAnsi="宋体"/>
          <w:b/>
          <w:bCs/>
        </w:rPr>
      </w:pPr>
      <w:r w:rsidRPr="00771FB2">
        <w:rPr>
          <w:rFonts w:ascii="宋体" w:eastAsia="宋体" w:hAnsi="宋体" w:hint="eastAsia"/>
          <w:b/>
          <w:bCs/>
        </w:rPr>
        <w:t>功能简介：</w:t>
      </w:r>
      <w:r>
        <w:rPr>
          <w:rFonts w:ascii="宋体" w:eastAsia="宋体" w:hAnsi="宋体" w:hint="eastAsia"/>
        </w:rPr>
        <w:t>1、录入监测项目信息，请注意后续表格关于项目信息均引用本表数据。</w:t>
      </w:r>
    </w:p>
    <w:p w14:paraId="638ADCE5" w14:textId="77777777" w:rsidR="00482950" w:rsidRDefault="00482950" w:rsidP="00482950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2、为了方便使用，在桥梁百科</w:t>
      </w:r>
      <w:proofErr w:type="gramStart"/>
      <w:r>
        <w:rPr>
          <w:rFonts w:ascii="宋体" w:eastAsia="宋体" w:hAnsi="宋体" w:hint="eastAsia"/>
        </w:rPr>
        <w:t>微信公众号</w:t>
      </w:r>
      <w:proofErr w:type="gramEnd"/>
      <w:r>
        <w:rPr>
          <w:rFonts w:ascii="宋体" w:eastAsia="宋体" w:hAnsi="宋体" w:hint="eastAsia"/>
        </w:rPr>
        <w:t>、桥梁</w:t>
      </w:r>
      <w:proofErr w:type="gramStart"/>
      <w:r>
        <w:rPr>
          <w:rFonts w:ascii="宋体" w:eastAsia="宋体" w:hAnsi="宋体" w:hint="eastAsia"/>
        </w:rPr>
        <w:t>百科网</w:t>
      </w:r>
      <w:proofErr w:type="gramEnd"/>
      <w:r>
        <w:rPr>
          <w:rFonts w:ascii="宋体" w:eastAsia="宋体" w:hAnsi="宋体" w:hint="eastAsia"/>
        </w:rPr>
        <w:t>给出了相关介绍</w:t>
      </w:r>
    </w:p>
    <w:p w14:paraId="6149262A" w14:textId="77777777" w:rsidR="00482950" w:rsidRDefault="00482950" w:rsidP="00482950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（1）通过</w:t>
      </w:r>
      <w:r w:rsidRPr="00771FB2">
        <w:rPr>
          <w:rFonts w:ascii="宋体" w:eastAsia="宋体" w:hAnsi="宋体" w:hint="eastAsia"/>
          <w:b/>
          <w:bCs/>
        </w:rPr>
        <w:t>在线帮助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 xml:space="preserve">按钮 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查看</w:t>
      </w:r>
      <w:proofErr w:type="gramStart"/>
      <w:r>
        <w:rPr>
          <w:rFonts w:ascii="宋体" w:eastAsia="宋体" w:hAnsi="宋体" w:hint="eastAsia"/>
        </w:rPr>
        <w:t>微信公众号</w:t>
      </w:r>
      <w:proofErr w:type="gramEnd"/>
      <w:r>
        <w:rPr>
          <w:rFonts w:ascii="宋体" w:eastAsia="宋体" w:hAnsi="宋体" w:hint="eastAsia"/>
        </w:rPr>
        <w:t>关于V</w:t>
      </w:r>
      <w:r>
        <w:rPr>
          <w:rFonts w:ascii="宋体" w:eastAsia="宋体" w:hAnsi="宋体"/>
        </w:rPr>
        <w:t>BA</w:t>
      </w:r>
      <w:r>
        <w:rPr>
          <w:rFonts w:ascii="宋体" w:eastAsia="宋体" w:hAnsi="宋体" w:hint="eastAsia"/>
        </w:rPr>
        <w:t>系列工具介绍</w:t>
      </w:r>
    </w:p>
    <w:p w14:paraId="4E4A0574" w14:textId="77777777" w:rsidR="00482950" w:rsidRPr="00771FB2" w:rsidRDefault="00482950" w:rsidP="00482950">
      <w:pPr>
        <w:spacing w:line="360" w:lineRule="auto"/>
        <w:ind w:firstLineChars="200" w:firstLine="420"/>
        <w:rPr>
          <w:rFonts w:ascii="宋体" w:eastAsia="宋体" w:hAnsi="宋体"/>
        </w:rPr>
      </w:pPr>
      <w:r w:rsidRPr="00771FB2">
        <w:rPr>
          <w:rFonts w:ascii="宋体" w:eastAsia="宋体" w:hAnsi="宋体" w:hint="eastAsia"/>
        </w:rPr>
        <w:t>（2）通过</w:t>
      </w:r>
      <w:r>
        <w:rPr>
          <w:rFonts w:ascii="宋体" w:eastAsia="宋体" w:hAnsi="宋体" w:hint="eastAsia"/>
          <w:b/>
          <w:bCs/>
        </w:rPr>
        <w:t xml:space="preserve"> </w:t>
      </w:r>
      <w:r w:rsidRPr="00771FB2">
        <w:rPr>
          <w:rFonts w:ascii="宋体" w:eastAsia="宋体" w:hAnsi="宋体" w:hint="eastAsia"/>
          <w:b/>
          <w:bCs/>
        </w:rPr>
        <w:t>建议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 xml:space="preserve">按钮 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向桥梁</w:t>
      </w:r>
      <w:proofErr w:type="gramStart"/>
      <w:r>
        <w:rPr>
          <w:rFonts w:ascii="宋体" w:eastAsia="宋体" w:hAnsi="宋体" w:hint="eastAsia"/>
        </w:rPr>
        <w:t>百科网</w:t>
      </w:r>
      <w:proofErr w:type="gramEnd"/>
      <w:r>
        <w:rPr>
          <w:rFonts w:ascii="宋体" w:eastAsia="宋体" w:hAnsi="宋体" w:hint="eastAsia"/>
        </w:rPr>
        <w:t xml:space="preserve"> 提交问题反馈。</w:t>
      </w:r>
    </w:p>
    <w:p w14:paraId="08C01813" w14:textId="77777777" w:rsidR="00482950" w:rsidRPr="00EA3CFF" w:rsidRDefault="00482950" w:rsidP="00482950"/>
    <w:p w14:paraId="4C6837B7" w14:textId="77777777" w:rsidR="00482950" w:rsidRDefault="00482950" w:rsidP="00482950">
      <w:r>
        <w:rPr>
          <w:noProof/>
        </w:rPr>
        <w:lastRenderedPageBreak/>
        <w:drawing>
          <wp:inline distT="0" distB="0" distL="0" distR="0" wp14:anchorId="41D3B002" wp14:editId="7114057B">
            <wp:extent cx="5274310" cy="2605405"/>
            <wp:effectExtent l="0" t="0" r="2540" b="4445"/>
            <wp:docPr id="113354957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0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E44C4" w14:textId="77777777" w:rsidR="00482950" w:rsidRDefault="00482950" w:rsidP="00482950"/>
    <w:p w14:paraId="6B10F282" w14:textId="77777777" w:rsidR="00482950" w:rsidRDefault="00482950" w:rsidP="00482950">
      <w:pPr>
        <w:pStyle w:val="3"/>
        <w:spacing w:before="120" w:after="120" w:line="36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Pr="00D504E0">
        <w:rPr>
          <w:sz w:val="24"/>
          <w:szCs w:val="24"/>
        </w:rPr>
        <w:t>.2.</w:t>
      </w:r>
      <w:r>
        <w:rPr>
          <w:sz w:val="24"/>
          <w:szCs w:val="24"/>
        </w:rPr>
        <w:t>2</w:t>
      </w:r>
      <w:r w:rsidRPr="00D504E0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测点布置</w:t>
      </w:r>
    </w:p>
    <w:p w14:paraId="0434673B" w14:textId="77777777" w:rsidR="00482950" w:rsidRDefault="00482950" w:rsidP="00482950">
      <w:pPr>
        <w:spacing w:line="360" w:lineRule="auto"/>
        <w:ind w:firstLineChars="200" w:firstLine="422"/>
        <w:rPr>
          <w:rFonts w:ascii="宋体" w:eastAsia="宋体" w:hAnsi="宋体"/>
          <w:b/>
          <w:bCs/>
        </w:rPr>
      </w:pPr>
      <w:r w:rsidRPr="00771FB2">
        <w:rPr>
          <w:rFonts w:ascii="宋体" w:eastAsia="宋体" w:hAnsi="宋体" w:hint="eastAsia"/>
          <w:b/>
          <w:bCs/>
        </w:rPr>
        <w:t>功能简介：</w:t>
      </w:r>
    </w:p>
    <w:p w14:paraId="6968FB9A" w14:textId="77777777" w:rsidR="00482950" w:rsidRDefault="00482950" w:rsidP="00482950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1、根据测点数量、监测次数生产数据表格。</w:t>
      </w:r>
    </w:p>
    <w:p w14:paraId="7B89337C" w14:textId="77777777" w:rsidR="00482950" w:rsidRPr="00F91E4C" w:rsidRDefault="00482950" w:rsidP="00482950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（1）通过</w:t>
      </w:r>
      <w:r>
        <w:rPr>
          <w:rFonts w:ascii="宋体" w:eastAsia="宋体" w:hAnsi="宋体" w:hint="eastAsia"/>
          <w:b/>
          <w:bCs/>
        </w:rPr>
        <w:t>新建测点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 xml:space="preserve">按钮 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根据测点数、监测次数在监测日志、监测数据、沉降趋势、位移趋势生成相应的表格。</w:t>
      </w:r>
    </w:p>
    <w:p w14:paraId="59891581" w14:textId="77777777" w:rsidR="00482950" w:rsidRDefault="00482950" w:rsidP="00482950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2、录入每次监测数据</w:t>
      </w:r>
    </w:p>
    <w:p w14:paraId="7B0AE0A2" w14:textId="77777777" w:rsidR="00482950" w:rsidRPr="00F91E4C" w:rsidRDefault="00482950" w:rsidP="00482950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（1）通过</w:t>
      </w:r>
      <w:r>
        <w:rPr>
          <w:rFonts w:ascii="宋体" w:eastAsia="宋体" w:hAnsi="宋体" w:hint="eastAsia"/>
          <w:b/>
          <w:bCs/>
        </w:rPr>
        <w:t>本期数据处理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 xml:space="preserve">按钮 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选择监测分期、监测时间、录入监测概况、在黄色区域内录入数据，计算本次变形、累计变形后，分别将本期数据保存到监测日志、监测数据。</w:t>
      </w:r>
    </w:p>
    <w:p w14:paraId="6B58A0D5" w14:textId="77777777" w:rsidR="00482950" w:rsidRPr="00D619BE" w:rsidRDefault="00482950" w:rsidP="00482950"/>
    <w:p w14:paraId="421F007E" w14:textId="77777777" w:rsidR="00482950" w:rsidRDefault="00482950" w:rsidP="00482950">
      <w:r>
        <w:rPr>
          <w:noProof/>
        </w:rPr>
        <w:drawing>
          <wp:inline distT="0" distB="0" distL="0" distR="0" wp14:anchorId="282327D6" wp14:editId="10B69984">
            <wp:extent cx="5274310" cy="1610995"/>
            <wp:effectExtent l="0" t="0" r="2540" b="8255"/>
            <wp:docPr id="45713404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1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62B804" w14:textId="77777777" w:rsidR="00482950" w:rsidRDefault="00482950" w:rsidP="00482950"/>
    <w:p w14:paraId="783A4DE9" w14:textId="77777777" w:rsidR="00482950" w:rsidRDefault="00482950" w:rsidP="00482950">
      <w:pPr>
        <w:pStyle w:val="3"/>
        <w:spacing w:before="120" w:after="120" w:line="36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Pr="00D504E0">
        <w:rPr>
          <w:sz w:val="24"/>
          <w:szCs w:val="24"/>
        </w:rPr>
        <w:t>.2.</w:t>
      </w:r>
      <w:r>
        <w:rPr>
          <w:sz w:val="24"/>
          <w:szCs w:val="24"/>
        </w:rPr>
        <w:t>3</w:t>
      </w:r>
      <w:r w:rsidRPr="00D504E0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监测日志</w:t>
      </w:r>
    </w:p>
    <w:p w14:paraId="6FCBE964" w14:textId="77777777" w:rsidR="00482950" w:rsidRDefault="00482950" w:rsidP="00482950">
      <w:pPr>
        <w:spacing w:line="360" w:lineRule="auto"/>
        <w:ind w:firstLineChars="200" w:firstLine="422"/>
        <w:rPr>
          <w:rFonts w:ascii="宋体" w:eastAsia="宋体" w:hAnsi="宋体"/>
        </w:rPr>
      </w:pPr>
      <w:r w:rsidRPr="00771FB2">
        <w:rPr>
          <w:rFonts w:ascii="宋体" w:eastAsia="宋体" w:hAnsi="宋体" w:hint="eastAsia"/>
          <w:b/>
          <w:bCs/>
        </w:rPr>
        <w:t>功能简介：</w:t>
      </w:r>
      <w:r>
        <w:rPr>
          <w:rFonts w:ascii="宋体" w:eastAsia="宋体" w:hAnsi="宋体" w:hint="eastAsia"/>
        </w:rPr>
        <w:t>本表用来记录每期监测工作，包括监测时间、人员、监测概况。</w:t>
      </w:r>
    </w:p>
    <w:p w14:paraId="7CC58401" w14:textId="77777777" w:rsidR="00482950" w:rsidRPr="0004412F" w:rsidRDefault="00482950" w:rsidP="00482950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注意本表中的第1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/</w:t>
      </w:r>
      <w:r>
        <w:rPr>
          <w:rFonts w:ascii="宋体" w:eastAsia="宋体" w:hAnsi="宋体"/>
        </w:rPr>
        <w:t>12</w:t>
      </w:r>
      <w:r>
        <w:rPr>
          <w:rFonts w:ascii="宋体" w:eastAsia="宋体" w:hAnsi="宋体" w:hint="eastAsia"/>
        </w:rPr>
        <w:t>列数据，开始行、结束</w:t>
      </w:r>
      <w:proofErr w:type="gramStart"/>
      <w:r>
        <w:rPr>
          <w:rFonts w:ascii="宋体" w:eastAsia="宋体" w:hAnsi="宋体" w:hint="eastAsia"/>
        </w:rPr>
        <w:t>行用于</w:t>
      </w:r>
      <w:proofErr w:type="gramEnd"/>
      <w:r>
        <w:rPr>
          <w:rFonts w:ascii="宋体" w:eastAsia="宋体" w:hAnsi="宋体" w:hint="eastAsia"/>
        </w:rPr>
        <w:t>数据关联用，请不要删除或修改数</w:t>
      </w:r>
      <w:r>
        <w:rPr>
          <w:rFonts w:ascii="宋体" w:eastAsia="宋体" w:hAnsi="宋体" w:hint="eastAsia"/>
        </w:rPr>
        <w:lastRenderedPageBreak/>
        <w:t>据。</w:t>
      </w:r>
    </w:p>
    <w:p w14:paraId="4066231C" w14:textId="77777777" w:rsidR="00482950" w:rsidRPr="00D619BE" w:rsidRDefault="00482950" w:rsidP="00482950"/>
    <w:p w14:paraId="295DAFAE" w14:textId="77777777" w:rsidR="00482950" w:rsidRDefault="00482950" w:rsidP="00482950">
      <w:r>
        <w:rPr>
          <w:noProof/>
        </w:rPr>
        <w:drawing>
          <wp:inline distT="0" distB="0" distL="0" distR="0" wp14:anchorId="32C445F2" wp14:editId="2EBC15BA">
            <wp:extent cx="5274310" cy="2694305"/>
            <wp:effectExtent l="0" t="0" r="2540" b="0"/>
            <wp:docPr id="21365092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9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97D22" w14:textId="77777777" w:rsidR="00482950" w:rsidRDefault="00482950" w:rsidP="00482950">
      <w:pPr>
        <w:pStyle w:val="3"/>
        <w:spacing w:before="120" w:after="120" w:line="36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Pr="00D504E0">
        <w:rPr>
          <w:sz w:val="24"/>
          <w:szCs w:val="24"/>
        </w:rPr>
        <w:t>.2.</w:t>
      </w:r>
      <w:r>
        <w:rPr>
          <w:sz w:val="24"/>
          <w:szCs w:val="24"/>
        </w:rPr>
        <w:t>4</w:t>
      </w:r>
      <w:r w:rsidRPr="00D504E0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监测数据</w:t>
      </w:r>
    </w:p>
    <w:p w14:paraId="74B2296F" w14:textId="77777777" w:rsidR="00482950" w:rsidRDefault="00482950" w:rsidP="00482950">
      <w:pPr>
        <w:spacing w:line="360" w:lineRule="auto"/>
        <w:ind w:firstLineChars="200" w:firstLine="422"/>
        <w:rPr>
          <w:rFonts w:ascii="宋体" w:eastAsia="宋体" w:hAnsi="宋体"/>
        </w:rPr>
      </w:pPr>
      <w:r w:rsidRPr="00771FB2">
        <w:rPr>
          <w:rFonts w:ascii="宋体" w:eastAsia="宋体" w:hAnsi="宋体" w:hint="eastAsia"/>
          <w:b/>
          <w:bCs/>
        </w:rPr>
        <w:t>功能简介：</w:t>
      </w:r>
      <w:r>
        <w:rPr>
          <w:rFonts w:ascii="宋体" w:eastAsia="宋体" w:hAnsi="宋体" w:hint="eastAsia"/>
        </w:rPr>
        <w:t>本表用来记录每期监测数据。</w:t>
      </w:r>
    </w:p>
    <w:p w14:paraId="71EC8E58" w14:textId="77777777" w:rsidR="00482950" w:rsidRDefault="00482950" w:rsidP="00482950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演示数据：随机生成演示数据，方便功能测试。</w:t>
      </w:r>
    </w:p>
    <w:p w14:paraId="1B1DAC19" w14:textId="77777777" w:rsidR="00482950" w:rsidRDefault="00482950" w:rsidP="00482950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数据处理：批量计算本次沉降、累计沉降。</w:t>
      </w:r>
    </w:p>
    <w:p w14:paraId="5C6004BC" w14:textId="77777777" w:rsidR="00482950" w:rsidRPr="00D619BE" w:rsidRDefault="00482950" w:rsidP="00482950">
      <w:r>
        <w:rPr>
          <w:noProof/>
        </w:rPr>
        <w:drawing>
          <wp:inline distT="0" distB="0" distL="0" distR="0" wp14:anchorId="009A5EFC" wp14:editId="3D3A97EE">
            <wp:extent cx="5274310" cy="2520315"/>
            <wp:effectExtent l="0" t="0" r="2540" b="0"/>
            <wp:docPr id="14369454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2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28F57" w14:textId="77777777" w:rsidR="00482950" w:rsidRDefault="00482950" w:rsidP="00482950"/>
    <w:p w14:paraId="7961DDC9" w14:textId="77777777" w:rsidR="00482950" w:rsidRDefault="00482950" w:rsidP="00482950">
      <w:pPr>
        <w:pStyle w:val="3"/>
        <w:spacing w:before="120" w:after="120" w:line="36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Pr="00D504E0">
        <w:rPr>
          <w:sz w:val="24"/>
          <w:szCs w:val="24"/>
        </w:rPr>
        <w:t>.2.</w:t>
      </w:r>
      <w:r>
        <w:rPr>
          <w:sz w:val="24"/>
          <w:szCs w:val="24"/>
        </w:rPr>
        <w:t>5</w:t>
      </w:r>
      <w:r w:rsidRPr="00D504E0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变形趋势数据（沉降、位移）</w:t>
      </w:r>
    </w:p>
    <w:p w14:paraId="3A86586A" w14:textId="77777777" w:rsidR="00482950" w:rsidRDefault="00482950" w:rsidP="00482950">
      <w:pPr>
        <w:spacing w:line="360" w:lineRule="auto"/>
        <w:ind w:firstLineChars="200" w:firstLine="422"/>
        <w:rPr>
          <w:rFonts w:ascii="宋体" w:eastAsia="宋体" w:hAnsi="宋体"/>
        </w:rPr>
      </w:pPr>
      <w:r w:rsidRPr="00771FB2">
        <w:rPr>
          <w:rFonts w:ascii="宋体" w:eastAsia="宋体" w:hAnsi="宋体" w:hint="eastAsia"/>
          <w:b/>
          <w:bCs/>
        </w:rPr>
        <w:t>功能简介：</w:t>
      </w:r>
      <w:r>
        <w:rPr>
          <w:rFonts w:ascii="宋体" w:eastAsia="宋体" w:hAnsi="宋体" w:hint="eastAsia"/>
        </w:rPr>
        <w:t>本表用来分析测点变形趋势，目前分沉降趋势、位移趋势2张表。每张表包括2个主要功能：以沉降趋势为例。</w:t>
      </w:r>
    </w:p>
    <w:p w14:paraId="4EFA9FAB" w14:textId="77777777" w:rsidR="00482950" w:rsidRDefault="00482950" w:rsidP="00482950">
      <w:pPr>
        <w:spacing w:line="360" w:lineRule="auto"/>
        <w:ind w:firstLineChars="200" w:firstLine="422"/>
        <w:rPr>
          <w:rFonts w:ascii="宋体" w:eastAsia="宋体" w:hAnsi="宋体"/>
        </w:rPr>
      </w:pPr>
      <w:r w:rsidRPr="0004412F">
        <w:rPr>
          <w:rFonts w:ascii="宋体" w:eastAsia="宋体" w:hAnsi="宋体" w:hint="eastAsia"/>
          <w:b/>
          <w:bCs/>
        </w:rPr>
        <w:t>数据更新</w:t>
      </w:r>
      <w:r>
        <w:rPr>
          <w:rFonts w:ascii="宋体" w:eastAsia="宋体" w:hAnsi="宋体" w:hint="eastAsia"/>
        </w:rPr>
        <w:t>：从监测日志读取监测时间、从监测数据表读取累计变形值。注意本表格式在</w:t>
      </w:r>
      <w:r>
        <w:rPr>
          <w:rFonts w:ascii="宋体" w:eastAsia="宋体" w:hAnsi="宋体" w:hint="eastAsia"/>
        </w:rPr>
        <w:lastRenderedPageBreak/>
        <w:t>测点布置时自动生产，请不要修改。</w:t>
      </w:r>
    </w:p>
    <w:p w14:paraId="7FCC2FB2" w14:textId="77777777" w:rsidR="00482950" w:rsidRPr="0004412F" w:rsidRDefault="00482950" w:rsidP="00482950">
      <w:pPr>
        <w:spacing w:line="360" w:lineRule="auto"/>
        <w:ind w:firstLineChars="200" w:firstLine="422"/>
        <w:rPr>
          <w:rFonts w:ascii="宋体" w:eastAsia="宋体" w:hAnsi="宋体"/>
        </w:rPr>
      </w:pPr>
      <w:r w:rsidRPr="0004412F">
        <w:rPr>
          <w:rFonts w:ascii="宋体" w:eastAsia="宋体" w:hAnsi="宋体" w:hint="eastAsia"/>
          <w:b/>
          <w:bCs/>
        </w:rPr>
        <w:t>沉降趋势图</w:t>
      </w:r>
      <w:r>
        <w:rPr>
          <w:rFonts w:ascii="宋体" w:eastAsia="宋体" w:hAnsi="宋体" w:hint="eastAsia"/>
        </w:rPr>
        <w:t>：一键绘制变形趋势图。</w:t>
      </w:r>
    </w:p>
    <w:p w14:paraId="574EB1EE" w14:textId="77777777" w:rsidR="00482950" w:rsidRPr="00D619BE" w:rsidRDefault="00482950" w:rsidP="00482950"/>
    <w:p w14:paraId="010CD174" w14:textId="77777777" w:rsidR="00482950" w:rsidRDefault="00482950" w:rsidP="00482950">
      <w:r>
        <w:rPr>
          <w:noProof/>
        </w:rPr>
        <w:drawing>
          <wp:inline distT="0" distB="0" distL="0" distR="0" wp14:anchorId="0BE349A6" wp14:editId="4C346294">
            <wp:extent cx="5274310" cy="2633980"/>
            <wp:effectExtent l="0" t="0" r="2540" b="0"/>
            <wp:docPr id="96232294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3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CC0862" w14:textId="77777777" w:rsidR="00482950" w:rsidRDefault="00482950" w:rsidP="00482950">
      <w:pPr>
        <w:pStyle w:val="3"/>
        <w:spacing w:before="120" w:after="120" w:line="36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Pr="00D504E0">
        <w:rPr>
          <w:sz w:val="24"/>
          <w:szCs w:val="24"/>
        </w:rPr>
        <w:t>.2.</w:t>
      </w:r>
      <w:r>
        <w:rPr>
          <w:sz w:val="24"/>
          <w:szCs w:val="24"/>
        </w:rPr>
        <w:t>6</w:t>
      </w:r>
      <w:r w:rsidRPr="00D504E0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报告</w:t>
      </w:r>
    </w:p>
    <w:p w14:paraId="256A8F1E" w14:textId="77777777" w:rsidR="00482950" w:rsidRDefault="00482950" w:rsidP="00482950">
      <w:pPr>
        <w:spacing w:line="360" w:lineRule="auto"/>
        <w:ind w:firstLineChars="200" w:firstLine="422"/>
        <w:rPr>
          <w:rFonts w:ascii="宋体" w:eastAsia="宋体" w:hAnsi="宋体"/>
        </w:rPr>
      </w:pPr>
      <w:r w:rsidRPr="00771FB2">
        <w:rPr>
          <w:rFonts w:ascii="宋体" w:eastAsia="宋体" w:hAnsi="宋体" w:hint="eastAsia"/>
          <w:b/>
          <w:bCs/>
        </w:rPr>
        <w:t>功能简介：</w:t>
      </w:r>
      <w:r>
        <w:rPr>
          <w:rFonts w:ascii="宋体" w:eastAsia="宋体" w:hAnsi="宋体" w:hint="eastAsia"/>
        </w:rPr>
        <w:t>按项目要求格式生成监测报表。以沉降数据为例。</w:t>
      </w:r>
    </w:p>
    <w:p w14:paraId="040125FA" w14:textId="77777777" w:rsidR="00482950" w:rsidRDefault="00482950" w:rsidP="00482950">
      <w:pPr>
        <w:spacing w:line="360" w:lineRule="auto"/>
        <w:ind w:firstLineChars="200" w:firstLine="422"/>
        <w:rPr>
          <w:rFonts w:ascii="宋体" w:eastAsia="宋体" w:hAnsi="宋体"/>
        </w:rPr>
      </w:pPr>
      <w:r w:rsidRPr="00585435">
        <w:rPr>
          <w:rFonts w:ascii="宋体" w:eastAsia="宋体" w:hAnsi="宋体" w:hint="eastAsia"/>
          <w:b/>
          <w:bCs/>
        </w:rPr>
        <w:t>读取数据</w:t>
      </w:r>
      <w:r>
        <w:rPr>
          <w:rFonts w:ascii="宋体" w:eastAsia="宋体" w:hAnsi="宋体" w:hint="eastAsia"/>
        </w:rPr>
        <w:t>：输入每次报告上数据期数，读取数据，生成报表。</w:t>
      </w:r>
    </w:p>
    <w:p w14:paraId="3B1AA483" w14:textId="77777777" w:rsidR="00482950" w:rsidRDefault="00482950" w:rsidP="00482950">
      <w:pPr>
        <w:spacing w:line="360" w:lineRule="auto"/>
        <w:ind w:firstLineChars="200" w:firstLine="422"/>
        <w:rPr>
          <w:rFonts w:ascii="宋体" w:eastAsia="宋体" w:hAnsi="宋体"/>
        </w:rPr>
      </w:pPr>
      <w:r w:rsidRPr="00585435">
        <w:rPr>
          <w:rFonts w:ascii="宋体" w:eastAsia="宋体" w:hAnsi="宋体" w:hint="eastAsia"/>
          <w:b/>
          <w:bCs/>
        </w:rPr>
        <w:t>重置</w:t>
      </w:r>
      <w:r>
        <w:rPr>
          <w:rFonts w:ascii="宋体" w:eastAsia="宋体" w:hAnsi="宋体" w:hint="eastAsia"/>
        </w:rPr>
        <w:t>：删除现有报表。</w:t>
      </w:r>
    </w:p>
    <w:p w14:paraId="08261461" w14:textId="77777777" w:rsidR="00482950" w:rsidRPr="00603B36" w:rsidRDefault="00482950" w:rsidP="00482950"/>
    <w:p w14:paraId="37E87819" w14:textId="77777777" w:rsidR="00482950" w:rsidRPr="00603B36" w:rsidRDefault="00482950" w:rsidP="00482950">
      <w:r>
        <w:rPr>
          <w:noProof/>
        </w:rPr>
        <w:drawing>
          <wp:inline distT="0" distB="0" distL="0" distR="0" wp14:anchorId="28637B25" wp14:editId="0B77FEC8">
            <wp:extent cx="5274310" cy="2753360"/>
            <wp:effectExtent l="0" t="0" r="2540" b="8890"/>
            <wp:docPr id="186411433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5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DCEB3" w14:textId="77777777" w:rsidR="00CF48F7" w:rsidRDefault="00CF48F7"/>
    <w:sectPr w:rsidR="00CF48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E374E" w14:textId="77777777" w:rsidR="00523DBC" w:rsidRDefault="00523DBC" w:rsidP="00482950">
      <w:r>
        <w:separator/>
      </w:r>
    </w:p>
  </w:endnote>
  <w:endnote w:type="continuationSeparator" w:id="0">
    <w:p w14:paraId="6801E0E8" w14:textId="77777777" w:rsidR="00523DBC" w:rsidRDefault="00523DBC" w:rsidP="00482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3102C" w14:textId="77777777" w:rsidR="00523DBC" w:rsidRDefault="00523DBC" w:rsidP="00482950">
      <w:r>
        <w:separator/>
      </w:r>
    </w:p>
  </w:footnote>
  <w:footnote w:type="continuationSeparator" w:id="0">
    <w:p w14:paraId="5606A26B" w14:textId="77777777" w:rsidR="00523DBC" w:rsidRDefault="00523DBC" w:rsidP="004829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8F7"/>
    <w:rsid w:val="00482950"/>
    <w:rsid w:val="00523DBC"/>
    <w:rsid w:val="00CF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554ADD8-F674-4244-9893-1833AA404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950"/>
    <w:pPr>
      <w:widowControl w:val="0"/>
      <w:jc w:val="both"/>
    </w:pPr>
    <w:rPr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8295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829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482950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2950"/>
    <w:pPr>
      <w:tabs>
        <w:tab w:val="center" w:pos="4153"/>
        <w:tab w:val="right" w:pos="8306"/>
      </w:tabs>
      <w:snapToGrid w:val="0"/>
      <w:jc w:val="center"/>
    </w:pPr>
    <w:rPr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4829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295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482950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82950"/>
    <w:rPr>
      <w:b/>
      <w:bCs/>
      <w:kern w:val="44"/>
      <w:sz w:val="44"/>
      <w:szCs w:val="44"/>
      <w14:ligatures w14:val="none"/>
    </w:rPr>
  </w:style>
  <w:style w:type="character" w:customStyle="1" w:styleId="20">
    <w:name w:val="标题 2 字符"/>
    <w:basedOn w:val="a0"/>
    <w:link w:val="2"/>
    <w:uiPriority w:val="9"/>
    <w:rsid w:val="00482950"/>
    <w:rPr>
      <w:rFonts w:asciiTheme="majorHAnsi" w:eastAsiaTheme="majorEastAsia" w:hAnsiTheme="majorHAnsi" w:cstheme="majorBidi"/>
      <w:b/>
      <w:bCs/>
      <w:sz w:val="32"/>
      <w:szCs w:val="32"/>
      <w14:ligatures w14:val="none"/>
    </w:rPr>
  </w:style>
  <w:style w:type="character" w:customStyle="1" w:styleId="30">
    <w:name w:val="标题 3 字符"/>
    <w:basedOn w:val="a0"/>
    <w:link w:val="3"/>
    <w:rsid w:val="00482950"/>
    <w:rPr>
      <w:rFonts w:ascii="Times New Roman" w:eastAsia="宋体" w:hAnsi="Times New Roman" w:cs="Times New Roman"/>
      <w:b/>
      <w:bCs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zzu fish</dc:creator>
  <cp:keywords/>
  <dc:description/>
  <cp:lastModifiedBy>zzu fish</cp:lastModifiedBy>
  <cp:revision>2</cp:revision>
  <dcterms:created xsi:type="dcterms:W3CDTF">2023-09-08T06:48:00Z</dcterms:created>
  <dcterms:modified xsi:type="dcterms:W3CDTF">2023-09-08T06:48:00Z</dcterms:modified>
</cp:coreProperties>
</file>